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BBC" w:rsidRDefault="006F06A5" w:rsidP="006F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6F06A5" w:rsidRPr="006F06A5" w:rsidRDefault="006F06A5" w:rsidP="006F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6A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3D2844" w:rsidRDefault="006F06A5" w:rsidP="006F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6A5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движения» от 4 августа 1999 года </w:t>
      </w:r>
    </w:p>
    <w:p w:rsidR="006F06A5" w:rsidRPr="006F06A5" w:rsidRDefault="006F06A5" w:rsidP="006F0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6A5">
        <w:rPr>
          <w:rFonts w:ascii="Times New Roman" w:hAnsi="Times New Roman" w:cs="Times New Roman"/>
          <w:b/>
          <w:sz w:val="28"/>
          <w:szCs w:val="28"/>
        </w:rPr>
        <w:t>№ 421»</w:t>
      </w:r>
    </w:p>
    <w:p w:rsidR="005C61AC" w:rsidRDefault="005C61AC" w:rsidP="006F06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0"/>
        <w:gridCol w:w="7109"/>
      </w:tblGrid>
      <w:tr w:rsidR="00D33ED4" w:rsidTr="006B52F1">
        <w:tc>
          <w:tcPr>
            <w:tcW w:w="14219" w:type="dxa"/>
            <w:gridSpan w:val="2"/>
          </w:tcPr>
          <w:p w:rsidR="007326AC" w:rsidRPr="00C5416A" w:rsidRDefault="00D33ED4" w:rsidP="00732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16A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C541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416A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</w:t>
            </w:r>
          </w:p>
          <w:p w:rsidR="00D33ED4" w:rsidRPr="00C5416A" w:rsidRDefault="00D33ED4" w:rsidP="006F0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16A" w:rsidTr="006B52F1">
        <w:tc>
          <w:tcPr>
            <w:tcW w:w="7110" w:type="dxa"/>
          </w:tcPr>
          <w:p w:rsidR="00C5416A" w:rsidRPr="00C5416A" w:rsidRDefault="00C5416A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1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109" w:type="dxa"/>
          </w:tcPr>
          <w:p w:rsidR="00C5416A" w:rsidRPr="00C5416A" w:rsidRDefault="00C5416A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1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646CAF" w:rsidTr="006B52F1">
        <w:tc>
          <w:tcPr>
            <w:tcW w:w="7110" w:type="dxa"/>
          </w:tcPr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sz w:val="28"/>
                <w:szCs w:val="28"/>
              </w:rPr>
              <w:t xml:space="preserve">1.2. </w:t>
            </w:r>
            <w:r w:rsidRPr="00646CAF">
              <w:rPr>
                <w:color w:val="000000"/>
                <w:sz w:val="28"/>
                <w:szCs w:val="28"/>
              </w:rPr>
              <w:t>В Правилах используются следующие основные понятия и термины: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"Автомагистраль" - дорога высокой пропускной способности, предназначенная для скоростного движения автотранспортных средств, имеющая для каждого направления не менее двух полос движения, отделенная друг от друга разделительной полосой (при ее отсутствии - дорожным ограждением); без пересечений в одном уровне с другими дорогами, железнодорожными или трамвайными путями, пешеходными или велосипедными дорожк</w:t>
            </w:r>
            <w:r>
              <w:rPr>
                <w:color w:val="000000"/>
                <w:sz w:val="28"/>
                <w:szCs w:val="28"/>
              </w:rPr>
              <w:t>ами, обозначенная знаком 5.1</w:t>
            </w:r>
            <w:r w:rsidRPr="00646CAF">
              <w:rPr>
                <w:color w:val="000000"/>
                <w:sz w:val="28"/>
                <w:szCs w:val="28"/>
              </w:rPr>
              <w:t>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"Аварийная ситуация" - ситуация, возникающая в процессе дорожного движения, при которой действие или бездействие участников движения создает угрозу возникновения дорожно-транспортного происшествия.</w:t>
            </w:r>
          </w:p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"Автопоезд" - механическое транспортное средство, сцепленное с прицепом (прицепами).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"Безопасность дорожного движения" - состояние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дорожного движения, отражающее степень защищенности его участников и государства от дорожно-транспортных происшествий и их последствий.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"Безопасная дистанция" - расстояние до транспортного средства, движущегося впереди по той же полосе, которое в случае его внезапного торможения или остановки позволит водителю транспортного средства, движущегося сзади, избежать столкновения без экстренного торможения.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"Безопасный интервал" - расстояние между боковыми частями движущихся транспортных средств либо между ними и другими объектами, при котором обеспечена безопасность дорожного движения.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"Безопасная скорость" - скорость, при которой водитель имеет возможность безопасно управлять транспортным средством и контролировать его движение в конкретных дорожных условиях.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"Буксировка" - перемещение одним транспортным средством другого транспортного средства, которое не относится к эксплуатации транспортных составов, на жесткой или гибкой сцепке либо способом частичной погрузки на платформу или специальное опорное приспособление.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"Велосипед" - транспортное средство, кроме инвалидных колясок, имеющее два колеса или более и приводимое в движение мускульной силой людей, находящихся на нем.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"Видимость" - максимальное расстояние, на котором с места водителя можно четко распознать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границы элементов дороги и расположение участников движения, что позволяет водителю ориентироваться во время управления транспортным средством, в частности для выбора безопасной скорости и осуществления безопасного маневра.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"Водитель" - лицо, управляющее каким-либо транспортным средством, погонщик, ведущий по дороге вьючных, верховых животных или стадо. К водителю приравнивается обучающий вождению.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"Вынужденная остановка" - прекращение движения транспортного средства из-за его технической неисправности или опасности, создаваемой перевозимым грузом, состоянием водителя (пассажира) или появлением препятствия на дороге.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"Владелец транспортного средства" - организация, являющаяся юридическим лицом, на балансе которого состоит транспортное средство, или физическое лицо, обладающее правом собственности на транспортное средство.</w:t>
            </w:r>
          </w:p>
          <w:p w:rsidR="00646CAF" w:rsidRPr="00D214DA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>"Главная дорога" - дорога, обозначенная знаками 2.1, 2.3.1-2.3.3 или 5.1, по отношению к пересекаемой (примыкающей) или дорога с твердым покрытием (</w:t>
            </w:r>
            <w:proofErr w:type="spellStart"/>
            <w:r w:rsidRPr="00D214DA">
              <w:rPr>
                <w:b/>
                <w:color w:val="000000"/>
                <w:sz w:val="28"/>
                <w:szCs w:val="28"/>
              </w:rPr>
              <w:t>асфальт</w:t>
            </w:r>
            <w:proofErr w:type="gramStart"/>
            <w:r w:rsidRPr="00D214DA">
              <w:rPr>
                <w:b/>
                <w:color w:val="000000"/>
                <w:sz w:val="28"/>
                <w:szCs w:val="28"/>
              </w:rPr>
              <w:t>о</w:t>
            </w:r>
            <w:proofErr w:type="spellEnd"/>
            <w:r w:rsidRPr="00D214DA">
              <w:rPr>
                <w:b/>
                <w:color w:val="000000"/>
                <w:sz w:val="28"/>
                <w:szCs w:val="28"/>
              </w:rPr>
              <w:t>-</w:t>
            </w:r>
            <w:proofErr w:type="gramEnd"/>
            <w:r w:rsidRPr="00D214DA">
              <w:rPr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214DA">
              <w:rPr>
                <w:b/>
                <w:color w:val="000000"/>
                <w:sz w:val="28"/>
                <w:szCs w:val="28"/>
              </w:rPr>
              <w:t>цементобетон</w:t>
            </w:r>
            <w:proofErr w:type="spellEnd"/>
            <w:r w:rsidRPr="00D214DA">
              <w:rPr>
                <w:b/>
                <w:color w:val="000000"/>
                <w:sz w:val="28"/>
                <w:szCs w:val="28"/>
              </w:rPr>
              <w:t xml:space="preserve">, каменные материалы и тому подобное) по отношению к грунтовой, либо любая дорога по отношению к выездам с прилегающих территорий. Наличие на второстепенной дороге непосредственно перед перекрестком участка с покрытием не делает ее равной по значению </w:t>
            </w:r>
            <w:proofErr w:type="gramStart"/>
            <w:r w:rsidRPr="00D214DA">
              <w:rPr>
                <w:b/>
                <w:color w:val="000000"/>
                <w:sz w:val="28"/>
                <w:szCs w:val="28"/>
              </w:rPr>
              <w:t>с</w:t>
            </w:r>
            <w:proofErr w:type="gramEnd"/>
            <w:r w:rsidRPr="00D214DA">
              <w:rPr>
                <w:b/>
                <w:color w:val="000000"/>
                <w:sz w:val="28"/>
                <w:szCs w:val="28"/>
              </w:rPr>
              <w:t xml:space="preserve"> пересекаемой.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"Гужевая повозка (сани)" - транспортное средство, приводимое в движение впряженными животными.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46CAF">
              <w:rPr>
                <w:color w:val="000000"/>
                <w:sz w:val="28"/>
                <w:szCs w:val="28"/>
              </w:rPr>
              <w:t>"Горные дороги" - дороги, отличающиеся от равнинных техническими характеристиками, влияющими на безопасность движения: значительная высота над уровнем моря, наличие более крутых уклонов, малых радиусов поворота, серпантин, малая протяженность горизонтальных участков, возможность завалов, размывов, камнепадов, схода снежных лавин, наличие обрывов, прилегающих к дороге, и др.; специфика быстрого изменения погодных условий (дождь, снег, сель, туман и т.д.).</w:t>
            </w:r>
            <w:proofErr w:type="gramEnd"/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"Грузовой автомобиль" - автомобиль, который по своей конструкции и оборудованию предназначен для перевозки грузов.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"Должностные лица" - лица, постоянно, временно или по специальному полномочию осуществляющие или наделенные в установленном законном порядке распорядительными полномочиями в отношении лиц, не находящихся от них служебной зависимости, а равно лица, выполняющие организационно-распорядительные или административно-хозяйственные функции в государственных органах.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"Дорога" - обустроенная или приспособленная и используемая для движения транспортных средств полоса земли либо поверхность искусственного сооружения. Дорога включает в себя одну или несколько проезжих частей, а также трамвайные пути, тротуары, обочины и разделительные полосы, при их наличии.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"Дорожно-транспортное происшествие" - событие, возникающее в процессе движения по дороге транспортного средства и с его участием, при котором погибли или ранены люди, повреждены транспортные средства, груз, сооружения либо причинен материальный ущерб.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"Дорожное движение" - совокупность общественных отношений, возникающих в процессе перемещения людей и грузов с помощью транспортных средств или без таковых в пределах дорог.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"Дорожная обстановка" - совокупность факторов, характеризующихся дорожными условиями, наличием препятствий на определенном участке дороги, интенсивностью и уровнем организации дорожного движения (наличие дорожной разметки, дорожных знаков, дорожного оборудования, светофоров и их состояние); которые должен учитывать водитель при выборе скорости, полосы движения и приемов управления транспортным средством.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"Дорожные условия" - совокупность факторов, характеризующих (с учетом времени года, периода суток, атмосферных явлений, освещенности дороги) видимость в направлении движения, состояние поверхности проезжей части (чистота, ровность, шероховатость, сцепление); а также ее ширину, величину уклонов на спусках и подъемах, виражей и закруглений, наличие тротуаров или обочин, средств организации дорожного движения и их состояние.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"Железнодорожный переезд" - пересечение дороги с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железнодорожными путями на одном уровне.</w:t>
            </w:r>
          </w:p>
          <w:p w:rsidR="00646CAF" w:rsidRPr="00D214DA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>"Жилая зона" - территория в населенном пункте, обозначенная знаками 5.38 и 5.39.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"Искусственные сооружения" - сооружения, устраиваемые при пересечении дорогами рек, оврагов, горных хребтов, дорог и других препятствий, снегозащитные, противообвальные. Основные искусственные сооружения на автомобильных дорогах: мосты, путепроводы, тоннели, эстакады, трубы, водоотводные устройства, галереи, подпорные стены и др.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"Край проезжей части" - определяется линией разметки, а при ее отсутствии - условной линией, проходящей по кромке дорожного покрытия, а также в месте примыкания проезжей части к трамвайным путям. При невозможности определить кромку дорожного покрытия, в том числе и по дорожным условиям, край проезжей части определяется самим водителем по краю накатанной полосы.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"Крайнее положение на проезжей части" - положение транспортного средства на расстоянии от края проезжей части к середине проезжей части или разделительной полосе, которое не дает возможности попутному транспортному средству (в том числе двухколесному) двигаться еще ближе к краю проезжей части, к середине проезжей части или разделительной полосе.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"Легковой автомобиль" - транспортное средство, разрешенная максимальная масса которого не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превышает 3500 (три тысячи пятьсот) кг, число сидячих мест, в котором, помимо сиденья водителя, не превышает восьми, по своей конструкции и оборудованию предназначенное для перевозки пассажиров и их багажа с обеспечением необходимого комфорта и безопасности.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"Маневрирование" - начало движения, остановка, стоянка, поворот (разворот); перестроение, торможение и движение транспортного средства задним ходом.</w:t>
            </w:r>
          </w:p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"Маршрутное транспортное средство" - транспортное средство общего пользования (автобус, троллейбус, трамвай, маршрутное такси); предназначенное для перевозки по дорогам людей и движущееся по установленному маршруту с обозначенными остановочными пунктами (остановками).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"Мост" - сооружение, предназначенное для движения через реку, овраг и иные препятствия, границами которого являются начало и конец пролетных сооружений.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"Механическое транспортное средство" - транспортное средство, кроме мопеда, приводимое в движение двигателем. Термин распространяется также на любые тракторы и самоходные машины.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"Мопед" - двух- или трехколесное транспортное средство, приводимое в движение двигателем с рабочим объемом не более 50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куб</w:t>
            </w:r>
            <w:proofErr w:type="gramStart"/>
            <w:r w:rsidRPr="00646CA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46CAF">
              <w:rPr>
                <w:color w:val="000000"/>
                <w:sz w:val="28"/>
                <w:szCs w:val="28"/>
              </w:rPr>
              <w:t>м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 xml:space="preserve"> и имеющее максимальную конструктивную скорость не более 50 км/ч. К мопедам приравниваются велосипеды с подвесным двигателем,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мокики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 xml:space="preserve"> и другие транспортные средства с аналогичными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характеристиками.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"Мотоцикл" - двухколесное механическое транспортное средство с боковым прицепом или без него. К мотоциклам приравниваются трех- и четырехколесные механические транспортные средства, имеющие массу в снаряженном состоянии не более 400 кг.</w:t>
            </w:r>
          </w:p>
          <w:p w:rsidR="00646CAF" w:rsidRPr="00D214DA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>"Населенный пункт" - застроенная территория, въезды на которую и выезды с которой обозначены знаками 5.22-5.25.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"Недостаточная видимость" - видимость дороги менее 300 м в условиях тумана, дождя, снегопада и тому подобное, а также в сумерки.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"Организованная пешая колонна" - обозначенная в соответствии с пунктом 4.2 Правил группа людей, совместно движущихся по дороге в одном направлении.</w:t>
            </w:r>
          </w:p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"Остановка" - преднамеренное прекращение движения транспортного средства на время до 5 минут, а также на большее, если это необходимо для посадки или высадки пассажиров либо загрузки или разгрузки транспортного средства.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"Обвал" - внезапное обрушение с крутых горных склонов каменных глыб, камней, щебня и крупнообломочных скальных грунтов.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"Обгон" - опережение одного или нескольких движущихся транспортных средств по дороге другим транспортным средством, связанное с выездом из занимаемой полосы, в том числе с выездом на встречную полосу.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"Обочина" - элемент дороги, примыкающий непосредственно к проезжей части на одном уровне с ней, отличающийся типом покрытия или выделенный с помощью разметки 1.2.1. Обочина может использоваться для остановки и стоянки транспортных средств, движения пешеходов, мопедов, велосипедов (при отсутствии тротуаров, пешеходных, велосипедных дорожек или при невозможности передвигаться по ним); гужевых повозок (саней).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"Ограниченная обзорность" - видимость дороги в направлении движения, ограниченная геометрическими параметрами дороги, придорожными инженерными сооружениями, насаждениями и прочими объектами, а также транспортными средствами.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"Опасный груз" - вещества, изделия из них, отходы производственной и иной хозяйственной деятельности, которые в силу присущих им свойств могут при перевозке создать угрозу для жизни и здоровья людей, нанести вред окружающей природной среде, повредить или уничтожить материальные ценности.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"Опасность для движения" - ситуация, возникшая в процессе дорожного движения, при которой продолжение движения в том же направлении и с той же скоростью создает угрозу возникновения дорожно-транспортного происшествия.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"Опережение" - движение транспортного средства со скоростью, превышающей скорость попутных транспортных средств, движущихся рядом по смежным полосам.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"Организация дорожного движения" - комплекс организационно-технических мероприятий и распорядительных действий по управлению движением на дорогах.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"Организованная транспортная колонна" - группа из трех и более механических транспортных средств, следующих непосредственно друг за другом по одной и той же полосе с постоянно включенными фарами в сопровождении головного транспортного средства, имеющего специальную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цветографическую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 xml:space="preserve"> окраску с включенным проблесковым маячком синего цвета или сочетанием маячков синего и красного цветов.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"Ослепление" - физиологическое состояние водителя вследствие воздействия света на его зрение, когда водитель объективно не имеет возможности обнаруживать препятствие или распознать границы элементов дороги на минимальном расстоянии.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"Перекресток" - место пересечения, примыкания или разветвления дорог на одном уровне, ограниченное воображаемыми линиями, соединяющими соответственно противоположные, наиболее удаленные от центра перекрестка начала закруглений проезжих частей. Не считаются перекрестками выезды с прилегающих территорий.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"Пешеход" - лицо, находящееся вне транспортного средства на дороге и не производящее на ней работу. К пешеходам приравниваются лица, передвигающиеся в инвалидных колясках без двигателя, ведущие велосипед, мопед, мотоцикл, везущие санки, тележку, детскую или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инвалидную коляску.</w:t>
            </w:r>
          </w:p>
          <w:p w:rsidR="00646CAF" w:rsidRPr="00D214DA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>"Пешеходный переход" - участок проезжей части, обозначенный знаками 5.16.1, 5.16.2 и (или) разметкой 1.14.1-1.14.3 и выделенный для движения пешеходов через дорогу. При отсутствии разметки ширина пешеходного перехода определяется расстоянием между знаками 5.16.1 и 5.16.2.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"Полоса движения" - любая из продольных полос проезжей части, обозначенная или не обозначенная разметкой и имеющая ширину, достаточную для движения автомобилей в один ряд.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"Преимущество (приоритет)" - право на первоочередное движение в намеченном направлении по отношению к другим участникам движения.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"Прилегающая территория" - территория, непосредственно прилегающая к дороге и не предназначенная для сквозного движения транспортных средств (дворы, жилые массивы, автостоянки, АЗС, предприятия и тому подобное).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"Прицеп" - транспортное средство, не оборудованное двигателем и предназначенное для движения в составе с механическим транспортным средством. Термин распространяется также на полуприцепы и прицепы-роспуски.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"Проезжая часть" - элемент дороги, предназначенный для движения безрельсовых транспортных средств.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"Пассажир" - лицо, кроме водителя, находящееся в транспортном средстве (на нем); а также лицо, которое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входит в транспортное средство (садится на него) или выходит из транспортного средства (сходит с него).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"Пересечение дорог" - узел автомобильных дорог, в котором сходящиеся дороги не прерываются и возможно сквозное движение по каждой из них.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"Перестроение" - выезд из занимаемой полосы или занимаемого ряда с сохранением первоначального направления движения.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"Подушка безопасности надувная" - устройство для удержания водителя и пассажиров автомобиля на своих местах при дорожно-транспортных происшествиях, состоящее из специальной оболочки, быстро наполняемой газом из баллона или генератора газа при резком торможении движения.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"Препятствие для движения" - любой материальный объект, затрудняющий или делающий невозможным дальнейшее движение по данной полосе проезжей части или по всей ширине дороги.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"Противоаварийный съезд" - тупиковый участок, примыкающий к дороге, располагаемый в пределах или в конце спуска, предназначенный для принудительной остановки транспортного средства в случае отказа его тормозных устройств путем увеличения сопротивления движению (подъем) в сочетании с засыпкой поверхности съезда рыхлым материалом (песок, гравий).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"Путепровод" - инженерное сооружение мостового типа над другой дорогой (железной дорогой) в месте их пересечения, обеспечивающее движение по нему на разных уровнях и дающее возможность съезда на другую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дорогу.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"Разделительная полоса" - конструктивно выделенный элемент дороги, разделяющий смежные проезжие части и не предназначенный для движения или остановки безрельсовых транспортных средств и пешеходов.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"Разрешенная максимальная масса" - масса снаряженного транспортного средства с грузом, водителем и пассажирами, установленная предприятием-изготовителем в качестве максимально допустимой. За разрешенную максимальную массу состава транспортных средств, то есть сцепленных и движущихся как одно целое, принимается сумма разрешенных максимальных масс транспортных средств, входящих в состав.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"Регулировщик" - сотрудник органов внутренних дел, военной автоинспекции, работник дорожно-эксплуатационной службы, дежурный на железнодорожном переезде, паромной переправе, дружинник, внештатный сотрудник органов внутренних дел, имеющие соответствующие удостоверения и экипировку (форменную одежду или отличительный знак - нарукавную повязку, жезл, диск с красным сигналом либо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световозвращателем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>, красный фонарь или флажок).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"Рельсовое транспортное средство" - трамвай и платформы со специальным оборудованием, движущиеся по трамвайным путям. Все прочие транспортные средства, участвующие в дорожном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движении, считаются нерельсовыми.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"Ремень безопасности" - эластичная лента, предназначенная для удержания водителя и пассажиров на своих местах внутри транспортного средства при дорожно-транспортных происшествиях.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"Стоянка" - преднамеренное прекращение движения транспортного средства на время более 5 минут по причинам, не связанным с посадкой или высадкой пассажиров либо загрузкой или разгрузкой транспортного средства.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Световозвращатель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>" - отражатель световых лучей, особенность которого состоит в отражении падающих от него лучей света в обратном направлении.</w:t>
            </w:r>
          </w:p>
          <w:p w:rsidR="00646CAF" w:rsidRPr="00646CAF" w:rsidRDefault="00646CAF" w:rsidP="00C32729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"Светофор" - светосигнальное устройство, предназначенное для регулирования дорожного движения.</w:t>
            </w:r>
          </w:p>
          <w:p w:rsidR="00646CAF" w:rsidRPr="00646CAF" w:rsidRDefault="00646CAF" w:rsidP="00C32729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"Транспортное средство" - устройство, предназначенное для перевозки людей и (или) груза.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"Такси" - транспортные средства с опознавательным знаком "Такси", принадлежащие физическим и юридическим лицам, оказывающим в соответствии с законодательством Кыргызской Республики услуги по перевозке пассажиров и грузов. Опознавательный знак "Такси" имеет вид трапеции с заглавной буквой "Т" и шашечками с подсветкой изнутри, установленный жестко или на магните на крыше автомобиля.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"Темное время суток" - промежуток времени от конца вечерних сумерек до начала утренних сумерек.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"Тоннель" - подземное инженерное сооружение,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предназначенное для пропуска транспортных средств, водовода и т.п., проходящее через толщу земли, горный массив или под водным препятствием.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"Тормозной путь" - расстояние, которое проходит транспортное средство во время экстренного торможения с начала воздействия на орган управления тормозной системой (педаль, рукоятку) до полной его остановки.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"Тротуар" - элемент дороги, предназначенный для движения пешеходов и примыкающий к проезжей части или отделенный от нее газоном.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"Уступить дорогу (не создавать помех)" - требование, означающее, что участник дорожного движения не должен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нему преимущество, изменить направление движения или скорость.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"Участник дорожного движения" - лицо, принимающее непосредственное участие в процессе движения в качестве водителя, пешехода, пассажира транспортного средства; погонщик животных.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"Улица" - автомобильная городская дорога в пределах населенного пункта.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"Утомление водителя" - физиологическое состояние организма, выражающееся в снижении внимания, расстройстве координации движений, сонливости, наступающих в результате его деятельности за время управления транспортным средством.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"Экологическая безопасность транспортного средства" - это свойства транспортного средства снижать степень отрицательного влияния на окружающую среду.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"Эстакада" - инженерное сооружение, предназначенное для движения транспортных средств и (или) пешеходов, при прохождении одной дороги на другой в месте их пересечения, а также для создания дороги выше уровня земли с целью обхода занятых земель или транспортных потоков.</w:t>
            </w:r>
          </w:p>
          <w:p w:rsidR="00646CAF" w:rsidRPr="00646CAF" w:rsidRDefault="00646CAF" w:rsidP="00646CAF">
            <w:pPr>
              <w:pStyle w:val="tkTablica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109" w:type="dxa"/>
          </w:tcPr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sz w:val="28"/>
                <w:szCs w:val="28"/>
              </w:rPr>
              <w:lastRenderedPageBreak/>
              <w:t xml:space="preserve">1.2. </w:t>
            </w:r>
            <w:r w:rsidRPr="00646CAF">
              <w:rPr>
                <w:color w:val="000000"/>
                <w:sz w:val="28"/>
                <w:szCs w:val="28"/>
              </w:rPr>
              <w:t>В Правилах используются следующие основные понятия и термины: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"Автомагистраль" - дорога высокой пропускной способности, предназначенная для скоростного движения автотранспортных средств, имеющая для каждого направления не менее двух полос движения, отделенная друг от друга разделительной полосой (при ее отсутствии - дорожным ограждением); без пересечений в одном уровне с другими дорогами, железнодорожными или трамвайными путями, пешеходными или велосипедными дорожк</w:t>
            </w:r>
            <w:r>
              <w:rPr>
                <w:color w:val="000000"/>
                <w:sz w:val="28"/>
                <w:szCs w:val="28"/>
              </w:rPr>
              <w:t>ами, обозначенная знаком 5.1</w:t>
            </w:r>
            <w:r w:rsidRPr="00646CAF">
              <w:rPr>
                <w:color w:val="000000"/>
                <w:sz w:val="28"/>
                <w:szCs w:val="28"/>
              </w:rPr>
              <w:t>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"Аварийная ситуация" - ситуация, возникающая в процессе дорожного движения, при которой действие или бездействие участников движения создает угрозу возникновения дорожно-транспортного происшествия.</w:t>
            </w:r>
          </w:p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"Автопоезд" - механическое транспортное средство, сцепленное с прицепом (прицепами).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"Безопасность дорожного движения" - состояние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дорожного движения, отражающее степень защищенности его участников и государства от дорожно-транспортных происшествий и их последствий.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"Безопасная дистанция" - расстояние до транспортного средства, движущегося впереди по той же полосе, которое в случае его внезапного торможения или остановки позволит водителю транспортного средства, движущегося сзади, избежать столкновения без экстренного торможения.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"Безопасный интервал" - расстояние между боковыми частями движущихся транспортных средств либо между ними и другими объектами, при котором обеспечена безопасность дорожного движения.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"Безопасная скорость" - скорость, при которой водитель имеет возможность безопасно управлять транспортным средством и контролировать его движение в конкретных дорожных условиях.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"Буксировка" - перемещение одним транспортным средством другого транспортного средства, которое не относится к эксплуатации транспортных составов, на жесткой или гибкой сцепке либо способом частичной погрузки на платформу или специальное опорное приспособление.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"Велосипед" - транспортное средство, кроме инвалидных колясок, имеющее два колеса или более и приводимое в движение мускульной силой людей, находящихся на нем.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"Видимость" - максимальное расстояние, на котором с места водителя можно четко распознать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границы элементов дороги и расположение участников движения, что позволяет водителю ориентироваться во время управления транспортным средством, в частности для выбора безопасной скорости и осуществления безопасного маневра.</w:t>
            </w:r>
          </w:p>
          <w:p w:rsidR="00646CAF" w:rsidRPr="00646CAF" w:rsidRDefault="00646CAF" w:rsidP="00B526F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"Водитель" - лицо, управляющее каким-либо транспортным средством, погонщик, ведущий по дороге вьючных, верховых животных или стадо. К водителю приравнивается обучающий вождению.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"Вынужденная остановка" - прекращение движения транспортного средства из-за его технической неисправности или опасности, создаваемой перевозимым грузом, состоянием водителя (пассажира) или появлением препятствия на дороге.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"Владелец транспортного средства" - организация, являющаяся юридическим лицом, на балансе которого состоит транспортное средство, или физическое лицо, обладающее правом собственности на транспортное средство.</w:t>
            </w:r>
          </w:p>
          <w:p w:rsidR="00646CAF" w:rsidRPr="00D214DA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>"Главная дорога" - дорога, обозначенная знаками 2.1, 2.3.1-2.3.7 или 5.1, по отношению к пересекаемой (примыкающей) или дорога с твердым покрытием (</w:t>
            </w:r>
            <w:proofErr w:type="spellStart"/>
            <w:r w:rsidRPr="00D214DA">
              <w:rPr>
                <w:b/>
                <w:color w:val="000000"/>
                <w:sz w:val="28"/>
                <w:szCs w:val="28"/>
              </w:rPr>
              <w:t>асфальт</w:t>
            </w:r>
            <w:proofErr w:type="gramStart"/>
            <w:r w:rsidRPr="00D214DA">
              <w:rPr>
                <w:b/>
                <w:color w:val="000000"/>
                <w:sz w:val="28"/>
                <w:szCs w:val="28"/>
              </w:rPr>
              <w:t>о</w:t>
            </w:r>
            <w:proofErr w:type="spellEnd"/>
            <w:r w:rsidRPr="00D214DA">
              <w:rPr>
                <w:b/>
                <w:color w:val="000000"/>
                <w:sz w:val="28"/>
                <w:szCs w:val="28"/>
              </w:rPr>
              <w:t>-</w:t>
            </w:r>
            <w:proofErr w:type="gramEnd"/>
            <w:r w:rsidRPr="00D214DA">
              <w:rPr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214DA">
              <w:rPr>
                <w:b/>
                <w:color w:val="000000"/>
                <w:sz w:val="28"/>
                <w:szCs w:val="28"/>
              </w:rPr>
              <w:t>цементобетон</w:t>
            </w:r>
            <w:proofErr w:type="spellEnd"/>
            <w:r w:rsidRPr="00D214DA">
              <w:rPr>
                <w:b/>
                <w:color w:val="000000"/>
                <w:sz w:val="28"/>
                <w:szCs w:val="28"/>
              </w:rPr>
              <w:t xml:space="preserve">, каменные материалы и тому подобное) по отношению к грунтовой, либо любая дорога по отношению к выездам с прилегающих территорий. Наличие на второстепенной дороге непосредственно перед перекрестком участка с покрытием не делает ее равной по значению </w:t>
            </w:r>
            <w:proofErr w:type="gramStart"/>
            <w:r w:rsidRPr="00D214DA">
              <w:rPr>
                <w:b/>
                <w:color w:val="000000"/>
                <w:sz w:val="28"/>
                <w:szCs w:val="28"/>
              </w:rPr>
              <w:t>с</w:t>
            </w:r>
            <w:proofErr w:type="gramEnd"/>
            <w:r w:rsidRPr="00D214DA">
              <w:rPr>
                <w:b/>
                <w:color w:val="000000"/>
                <w:sz w:val="28"/>
                <w:szCs w:val="28"/>
              </w:rPr>
              <w:t xml:space="preserve"> пересекаемой.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"Гужевая повозка (сани)" - транспортное средство, приводимое в движение впряженными животными.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46CAF">
              <w:rPr>
                <w:color w:val="000000"/>
                <w:sz w:val="28"/>
                <w:szCs w:val="28"/>
              </w:rPr>
              <w:t>"Горные дороги" - дороги, отличающиеся от равнинных техническими характеристиками, влияющими на безопасность движения: значительная высота над уровнем моря, наличие более крутых уклонов, малых радиусов поворота, серпантин, малая протяженность горизонтальных участков, возможность завалов, размывов, камнепадов, схода снежных лавин, наличие обрывов, прилегающих к дороге, и др.; специфика быстрого изменения погодных условий (дождь, снег, сель, туман и т.д.).</w:t>
            </w:r>
            <w:proofErr w:type="gramEnd"/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"Грузовой автомобиль" - автомобиль, который по своей конструкции и оборудованию предназначен для перевозки грузов.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"Должностные лица" - лица, постоянно, временно или по специальному полномочию осуществляющие или наделенные в установленном законном порядке распорядительными полномочиями в отношении лиц, не находящихся от них служебной зависимости, а равно лица, выполняющие организационно-распорядительные или административно-хозяйственные функции в государственных органах.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"Дорога" - обустроенная или приспособленная и используемая для движения транспортных средств полоса земли либо поверхность искусственного сооружения. Дорога включает в себя одну или несколько проезжих частей, а также трамвайные пути, тротуары, обочины и разделительные полосы, при их наличии.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"Дорожно-транспортное происшествие" - событие, возникающее в процессе движения по дороге транспортного средства и с его участием, при котором погибли или ранены люди, повреждены транспортные средства, груз, сооружения либо причинен материальный ущерб.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"Дорожное движение" - совокупность общественных отношений, возникающих в процессе перемещения людей и грузов с помощью транспортных средств или без таковых в пределах дорог.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"Дорожная обстановка" - совокупность факторов, характеризующихся дорожными условиями, наличием препятствий на определенном участке дороги, интенсивностью и уровнем организации дорожного движения (наличие дорожной разметки, дорожных знаков, дорожного оборудования, светофоров и их состояние); которые должен учитывать водитель при выборе скорости, полосы движения и приемов управления транспортным средством.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"Дорожные условия" - совокупность факторов, характеризующих (с учетом времени года, периода суток, атмосферных явлений, освещенности дороги) видимость в направлении движения, состояние поверхности проезжей части (чистота, ровность, шероховатость, сцепление); а также ее ширину, величину уклонов на спусках и подъемах, виражей и закруглений, наличие тротуаров или обочин, средств организации дорожного движения и их состояние.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"Железнодорожный переезд" - пересечение дороги с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железнодорожными путями на одном уровне.</w:t>
            </w:r>
          </w:p>
          <w:p w:rsidR="00646CAF" w:rsidRPr="00D214DA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>"Жилая зона" - территория в населенном пункте, обозначенная знаками 5.21 и 5.22.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"Искусственные сооружения" - сооружения, устраиваемые при пересечении дорогами рек, оврагов, горных хребтов, дорог и других препятствий, снегозащитные, противообвальные. Основные искусственные сооружения на автомобильных дорогах: мосты, путепроводы, тоннели, эстакады, трубы, водоотводные устройства, галереи, подпорные стены и др.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"Край проезжей части" - определяется линией разметки, а при ее отсутствии - условной линией, проходящей по кромке дорожного покрытия, а также в месте примыкания проезжей части к трамвайным путям. При невозможности определить кромку дорожного покрытия, в том числе и по дорожным условиям, край проезжей части определяется самим водителем по краю накатанной полосы.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"Крайнее положение на проезжей части" - положение транспортного средства на расстоянии от края проезжей части к середине проезжей части или разделительной полосе, которое не дает возможности попутному транспортному средству (в том числе двухколесному) двигаться еще ближе к краю проезжей части, к середине проезжей части или разделительной полосе.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"Легковой автомобиль" - транспортное средство, разрешенная максимальная масса которого не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превышает 3500 (три тысячи пятьсот) кг, число сидячих мест, в котором, помимо сиденья водителя, не превышает восьми, по своей конструкции и оборудованию предназначенное для перевозки пассажиров и их багажа с обеспечением необходимого комфорта и безопасности.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"Маневрирование" - начало движения, остановка, стоянка, поворот (разворот); перестроение, торможение и движение транспортного средства задним ходом.</w:t>
            </w:r>
          </w:p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"Маршрутное транспортное средство" - транспортное средство общего пользования (автобус, троллейбус, трамвай, маршрутное такси); предназначенное для перевозки по дорогам людей и движущееся по установленному маршруту с обозначенными остановочными пунктами (остановками).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"Мост" - сооружение, предназначенное для движения через реку, овраг и иные препятствия, границами которого являются начало и конец пролетных сооружений.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"Механическое транспортное средство" - транспортное средство, кроме мопеда, приводимое в движение двигателем. Термин распространяется также на любые тракторы и самоходные машины.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"Мопед" - двух- или трехколесное транспортное средство, приводимое в движение двигателем с рабочим объемом не более 50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куб</w:t>
            </w:r>
            <w:proofErr w:type="gramStart"/>
            <w:r w:rsidRPr="00646CA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46CAF">
              <w:rPr>
                <w:color w:val="000000"/>
                <w:sz w:val="28"/>
                <w:szCs w:val="28"/>
              </w:rPr>
              <w:t>м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 xml:space="preserve"> и имеющее максимальную конструктивную скорость не более 50 км/ч. К мопедам приравниваются велосипеды с подвесным двигателем,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мокики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 xml:space="preserve"> и другие транспортные средства с аналогичными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характеристиками.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"Мотоцикл" - двухколесное механическое транспортное средство с боковым прицепом или без него. К мотоциклам приравниваются трех- и четырехколесные механические транспортные средства, имеющие массу в снаряженном состоянии не более 400 кг.</w:t>
            </w:r>
          </w:p>
          <w:p w:rsidR="00646CAF" w:rsidRPr="00D214DA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 xml:space="preserve">"Населенный пункт" - застроенная территория, въезды на которую и выезды с которой обозначены знаками </w:t>
            </w:r>
            <w:r w:rsidR="001C5A23" w:rsidRPr="00D214DA">
              <w:rPr>
                <w:b/>
                <w:color w:val="000000"/>
                <w:sz w:val="28"/>
                <w:szCs w:val="28"/>
              </w:rPr>
              <w:t>5.23.1, 5.23.2, 5.24.1, 5.24.1, 5.25, 5.26</w:t>
            </w:r>
            <w:r w:rsidRPr="00D214DA">
              <w:rPr>
                <w:b/>
                <w:color w:val="000000"/>
                <w:sz w:val="28"/>
                <w:szCs w:val="28"/>
              </w:rPr>
              <w:t>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"Недостаточная видимость" - видимость дороги менее 300 м в условиях тумана, дождя, снегопада и тому подобное, а также в сумерки.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"Организованная пешая колонна" - обозначенная в соответствии с пунктом 4.2 Правил группа людей, совместно движущихся по дороге в одном направлении.</w:t>
            </w:r>
          </w:p>
          <w:p w:rsidR="00646CAF" w:rsidRPr="00646CAF" w:rsidRDefault="00646CAF" w:rsidP="00646CAF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"Остановка" - преднамеренное прекращение движения транспортного средства на время до 5 минут, а также на большее, если это необходимо для посадки или высадки пассажиров либо загрузки или разгрузки транспортного средства.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"Обвал" - внезапное обрушение с крутых горных склонов каменных глыб, камней, щебня и крупнообломочных скальных грунтов.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"Обгон" - опережение одного или нескольких движущихся транспортных средств по дороге другим транспортным средством, связанное с выездом из занимаемой полосы, в том числе с выездом на встречную полосу.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"Обочина" - элемент дороги, примыкающий непосредственно к проезжей части на одном уровне с ней, отличающийся типом покрытия или выделенный с помощью разметки 1.2.1. Обочина может использоваться для остановки и стоянки транспортных средств, движения пешеходов, мопедов, велосипедов (при отсутствии тротуаров, пешеходных, велосипедных дорожек или при невозможности передвигаться по ним); гужевых повозок (саней).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"Ограниченная обзорность" - видимость дороги в направлении движения, ограниченная геометрическими параметрами дороги, придорожными инженерными сооружениями, насаждениями и прочими объектами, а также транспортными средствами.</w:t>
            </w:r>
          </w:p>
          <w:p w:rsidR="00646CAF" w:rsidRPr="00646CAF" w:rsidRDefault="00646CAF" w:rsidP="002E3328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"Опасный груз" - вещества, изделия из них, отходы производственной и иной хозяйственной деятельности, которые в силу присущих им свойств могут при перевозке создать угрозу для жизни и здоровья людей, нанести вред окружающей природной среде, повредить или уничтожить материальные ценности.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"Опасность для движения" - ситуация, возникшая в процессе дорожного движения, при которой продолжение движения в том же направлении и с той же скоростью создает угрозу возникновения дорожно-транспортного происшествия.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"Опережение" - движение транспортного средства со скоростью, превышающей скорость попутных транспортных средств, движущихся рядом по смежным полосам.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"Организация дорожного движения" - комплекс организационно-технических мероприятий и распорядительных действий по управлению движением на дорогах.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"Организованная транспортная колонна" - группа из трех и более механических транспортных средств, следующих непосредственно друг за другом по одной и той же полосе с постоянно включенными фарами в сопровождении головного транспортного средства, имеющего специальную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цветографическую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 xml:space="preserve"> окраску с включенным проблесковым маячком синего цвета или сочетанием маячков синего и красного цветов.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"Ослепление" - физиологическое состояние водителя вследствие воздействия света на его зрение, когда водитель объективно не имеет возможности обнаруживать препятствие или распознать границы элементов дороги на минимальном расстоянии.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"Перекресток" - место пересечения, примыкания или разветвления дорог на одном уровне, ограниченное воображаемыми линиями, соединяющими соответственно противоположные, наиболее удаленные от центра перекрестка начала закруглений проезжих частей. Не считаются перекрестками выезды с прилегающих территорий.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"Пешеход" - лицо, находящееся вне транспортного средства на дороге и не производящее на ней работу. К пешеходам приравниваются лица, передвигающиеся в инвалидных колясках без двигателя, ведущие велосипед, мопед, мотоцикл, везущие санки, тележку, детскую или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инвалидную коляску.</w:t>
            </w:r>
          </w:p>
          <w:p w:rsidR="00646CAF" w:rsidRPr="00D214DA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b/>
                <w:color w:val="000000"/>
                <w:sz w:val="28"/>
                <w:szCs w:val="28"/>
              </w:rPr>
            </w:pPr>
            <w:r w:rsidRPr="00D214DA">
              <w:rPr>
                <w:b/>
                <w:color w:val="000000"/>
                <w:sz w:val="28"/>
                <w:szCs w:val="28"/>
              </w:rPr>
              <w:t xml:space="preserve">"Пешеходный переход" - участок проезжей </w:t>
            </w:r>
            <w:r w:rsidR="00E025F4" w:rsidRPr="00D214DA">
              <w:rPr>
                <w:b/>
                <w:color w:val="000000"/>
                <w:sz w:val="28"/>
                <w:szCs w:val="28"/>
              </w:rPr>
              <w:t>части, обозначенный знаками 5.19.1, 5.19</w:t>
            </w:r>
            <w:r w:rsidRPr="00D214DA">
              <w:rPr>
                <w:b/>
                <w:color w:val="000000"/>
                <w:sz w:val="28"/>
                <w:szCs w:val="28"/>
              </w:rPr>
              <w:t>.2 и (и</w:t>
            </w:r>
            <w:r w:rsidR="00B526F0" w:rsidRPr="00D214DA">
              <w:rPr>
                <w:b/>
                <w:color w:val="000000"/>
                <w:sz w:val="28"/>
                <w:szCs w:val="28"/>
              </w:rPr>
              <w:t>ли) разметкой 1.14.1-1.14.2</w:t>
            </w:r>
            <w:r w:rsidRPr="00D214DA">
              <w:rPr>
                <w:b/>
                <w:color w:val="000000"/>
                <w:sz w:val="28"/>
                <w:szCs w:val="28"/>
              </w:rPr>
              <w:t xml:space="preserve"> и выделенный для движения пешеходов через дорогу. При отсутствии разметки ширина пешеходного перехода определяетс</w:t>
            </w:r>
            <w:r w:rsidR="00E025F4" w:rsidRPr="00D214DA">
              <w:rPr>
                <w:b/>
                <w:color w:val="000000"/>
                <w:sz w:val="28"/>
                <w:szCs w:val="28"/>
              </w:rPr>
              <w:t>я расстоянием между знаками 5.19.1 и 5.19</w:t>
            </w:r>
            <w:r w:rsidRPr="00D214DA">
              <w:rPr>
                <w:b/>
                <w:color w:val="000000"/>
                <w:sz w:val="28"/>
                <w:szCs w:val="28"/>
              </w:rPr>
              <w:t>.2.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"Полоса движения" - любая из продольных полос проезжей части, обозначенная или не обозначенная разметкой и имеющая ширину, достаточную для движения автомобилей в один ряд.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"Преимущество (приоритет)" - право на первоочередное движение в намеченном направлении по отношению к другим участникам движения.</w:t>
            </w:r>
          </w:p>
          <w:p w:rsidR="00646CAF" w:rsidRPr="00646CAF" w:rsidRDefault="00646CAF" w:rsidP="00F70A7A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"Прилегающая территория" - территория, непосредственно прилегающая к дороге и не предназначенная для сквозного движения транспортных средств (дворы, жилые массивы, автостоянки, АЗС, предприятия и тому подобное).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"Прицеп" - транспортное средство, не оборудованное двигателем и предназначенное для движения в составе с механическим транспортным средством. Термин распространяется также на полуприцепы и прицепы-роспуски.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"Проезжая часть" - элемент дороги, предназначенный для движения безрельсовых транспортных средств.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"Пассажир" - лицо, кроме водителя, находящееся в транспортном средстве (на нем); а также лицо, которое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входит в транспортное средство (садится на него) или выходит из транспортного средства (сходит с него).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"Пересечение дорог" - узел автомобильных дорог, в котором сходящиеся дороги не прерываются и возможно сквозное движение по каждой из них.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"Перестроение" - выезд из занимаемой полосы или занимаемого ряда с сохранением первоначального направления движения.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"Подушка безопасности надувная" - устройство для удержания водителя и пассажиров автомобиля на своих местах при дорожно-транспортных происшествиях, состоящее из специальной оболочки, быстро наполняемой газом из баллона или генератора газа при резком торможении движения.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"Препятствие для движения" - любой материальный объект, затрудняющий или делающий невозможным дальнейшее движение по данной полосе проезжей части или по всей ширине дороги.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"Противоаварийный съезд" - тупиковый участок, примыкающий к дороге, располагаемый в пределах или в конце спуска, предназначенный для принудительной остановки транспортного средства в случае отказа его тормозных устройств путем увеличения сопротивления движению (подъем) в сочетании с засыпкой поверхности съезда рыхлым материалом (песок, гравий).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"Путепровод" - инженерное сооружение мостового типа над другой дорогой (железной дорогой) в месте их пересечения, обеспечивающее движение по нему на разных уровнях и дающее возможность съезда на другую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дорогу.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"Разделительная полоса" - конструктивно выделенный элемент дороги, разделяющий смежные проезжие части и не предназначенный для движения или остановки безрельсовых транспортных средств и пешеходов.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"Разрешенная максимальная масса" - масса снаряженного транспортного средства с грузом, водителем и пассажирами, установленная предприятием-изготовителем в качестве максимально допустимой. За разрешенную максимальную массу состава транспортных средств, то есть сцепленных и движущихся как одно целое, принимается сумма разрешенных максимальных масс транспортных средств, входящих в состав.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"Регулировщик" - сотрудник органов внутренних дел, военной автоинспекции, работник дорожно-эксплуатационной службы, дежурный на железнодорожном переезде, паромной переправе, дружинник, внештатный сотрудник органов внутренних дел, имеющие соответствующие удостоверения и экипировку (форменную одежду или отличительный знак - нарукавную повязку, жезл, диск с красным сигналом либо 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световозвращателем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>, красный фонарь или флажок).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"Рельсовое транспортное средство" - трамвай и платформы со специальным оборудованием, движущиеся по трамвайным путям. Все прочие транспортные средства, участвующие в дорожном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движении, считаются нерельсовыми.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"Ремень безопасности" - эластичная лента, предназначенная для удержания водителя и пассажиров на своих местах внутри транспортного средства при дорожно-транспортных происшествиях.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"Стоянка" - преднамеренное прекращение движения транспортного средства на время более 5 минут по причинам, не связанным с посадкой или высадкой пассажиров либо загрузкой или разгрузкой транспортного средства.</w:t>
            </w:r>
          </w:p>
          <w:p w:rsidR="00646CAF" w:rsidRPr="00646CAF" w:rsidRDefault="00646CAF" w:rsidP="00FC3D9F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</w:t>
            </w:r>
            <w:proofErr w:type="spellStart"/>
            <w:r w:rsidRPr="00646CAF">
              <w:rPr>
                <w:color w:val="000000"/>
                <w:sz w:val="28"/>
                <w:szCs w:val="28"/>
              </w:rPr>
              <w:t>Световозвращатель</w:t>
            </w:r>
            <w:proofErr w:type="spellEnd"/>
            <w:r w:rsidRPr="00646CAF">
              <w:rPr>
                <w:color w:val="000000"/>
                <w:sz w:val="28"/>
                <w:szCs w:val="28"/>
              </w:rPr>
              <w:t>" - отражатель световых лучей, особенность которого состоит в отражении падающих от него лучей света в обратном направлении.</w:t>
            </w:r>
          </w:p>
          <w:p w:rsidR="00646CAF" w:rsidRPr="00646CAF" w:rsidRDefault="00646CAF" w:rsidP="00C32729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"Светофор" - светосигнальное устройство, предназначенное для регулирования дорожного движения.</w:t>
            </w:r>
          </w:p>
          <w:p w:rsidR="00646CAF" w:rsidRPr="00646CAF" w:rsidRDefault="00646CAF" w:rsidP="00C32729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"Транспортное средство" - устройство, предназначенное для перевозки людей и (или) груза.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"Такси" - транспортные средства с опознавательным знаком "Такси", принадлежащие физическим и юридическим лицам, оказывающим в соответствии с законодательством Кыргызской Республики услуги по перевозке пассажиров и грузов. Опознавательный знак "Такси" имеет вид трапеции с заглавной буквой "Т" и шашечками с подсветкой изнутри, установленный жестко или на магните на крыше автомобиля.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"Темное время суток" - промежуток времени от конца вечерних сумерек до начала утренних сумерек.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 xml:space="preserve">"Тоннель" - подземное инженерное сооружение, </w:t>
            </w:r>
            <w:r w:rsidRPr="00646CAF">
              <w:rPr>
                <w:color w:val="000000"/>
                <w:sz w:val="28"/>
                <w:szCs w:val="28"/>
              </w:rPr>
              <w:lastRenderedPageBreak/>
              <w:t>предназначенное для пропуска транспортных средств, водовода и т.п., проходящее через толщу земли, горный массив или под водным препятствием.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"Тормозной путь" - расстояние, которое проходит транспортное средство во время экстренного торможения с начала воздействия на орган управления тормозной системой (педаль, рукоятку) до полной его остановки.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"Тротуар" - элемент дороги, предназначенный для движения пешеходов и примыкающий к проезжей части или отделенный от нее газоном.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"Уступить дорогу (не создавать помех)" - требование, означающее, что участник дорожного движения не должен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нему преимущество, изменить направление движения или скорость.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"Участник дорожного движения" - лицо, принимающее непосредственное участие в процессе движения в качестве водителя, пешехода, пассажира транспортного средства; погонщик животных.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"Улица" - автомобильная городская дорога в пределах населенного пункта.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"Утомление водителя" - физиологическое состояние организма, выражающееся в снижении внимания, расстройстве координации движений, сонливости, наступающих в результате его деятельности за время управления транспортным средством.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lastRenderedPageBreak/>
              <w:t>"Экологическая безопасность транспортного средства" - это свойства транспортного средства снижать степень отрицательного влияния на окружающую среду.</w:t>
            </w:r>
          </w:p>
          <w:p w:rsidR="00646CAF" w:rsidRPr="00646CAF" w:rsidRDefault="00646CAF" w:rsidP="00AC6AE0">
            <w:pPr>
              <w:pStyle w:val="aa"/>
              <w:spacing w:before="0" w:beforeAutospacing="0" w:after="0" w:afterAutospacing="0"/>
              <w:ind w:firstLine="546"/>
              <w:jc w:val="both"/>
              <w:rPr>
                <w:color w:val="000000"/>
                <w:sz w:val="28"/>
                <w:szCs w:val="28"/>
              </w:rPr>
            </w:pPr>
            <w:r w:rsidRPr="00646CAF">
              <w:rPr>
                <w:color w:val="000000"/>
                <w:sz w:val="28"/>
                <w:szCs w:val="28"/>
              </w:rPr>
              <w:t>"Эстакада" - инженерное сооружение, предназначенное для движения транспортных средств и (или) пешеходов, при прохождении одной дороги на другой в месте их пересечения, а также для создания дороги выше уровня земли с целью обхода занятых земель или транспортных потоков.</w:t>
            </w:r>
          </w:p>
          <w:p w:rsidR="00646CAF" w:rsidRPr="00646CAF" w:rsidRDefault="00646CAF" w:rsidP="00646CAF">
            <w:pPr>
              <w:pStyle w:val="tkTablica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46CAF" w:rsidTr="006B52F1">
        <w:tc>
          <w:tcPr>
            <w:tcW w:w="7110" w:type="dxa"/>
          </w:tcPr>
          <w:p w:rsidR="00646CAF" w:rsidRPr="00D214DA" w:rsidRDefault="00E025F4" w:rsidP="00646CAF">
            <w:pPr>
              <w:pStyle w:val="tkTablica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025F4"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  <w:lastRenderedPageBreak/>
              <w:t>2.5.</w:t>
            </w:r>
            <w:r w:rsidRPr="00E025F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E02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Водители-инвалиды, управляющие автомобилями, которые обозначены опознавательным знаком "Инвалид" в соответствии с "Основными положениями" п.8 "Инвалид" и мотоколясками, могут отступать от требований знаков 3.2; 3.3; 3.28, останавливаться в зоне действия знака 3.27 разрешается при наличии таблички </w:t>
            </w:r>
            <w:r w:rsidRPr="00D214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7.18.</w:t>
            </w:r>
          </w:p>
          <w:p w:rsidR="00AE1367" w:rsidRPr="00E025F4" w:rsidRDefault="00AE1367" w:rsidP="00646CAF">
            <w:pPr>
              <w:pStyle w:val="tkTablica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9" w:type="dxa"/>
          </w:tcPr>
          <w:p w:rsidR="00646CAF" w:rsidRPr="00650025" w:rsidRDefault="00E025F4" w:rsidP="00646CA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25F4"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  <w:t>2.5.</w:t>
            </w:r>
            <w:r w:rsidRPr="00E025F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E025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Водители-инвалиды, управляющие автомобилями, которые обозначены опознавательным знаком "Инвалид" в соответствии с "Основными положениями" п.8 "Инвалид" и мотоколясками, могут отступать от требований знаков 3.2; 3.3; 3.28, останавливаться в зоне действия знака 3.27 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зрешается при наличии таблички </w:t>
            </w:r>
            <w:r w:rsidR="001C5A2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8.18</w:t>
            </w:r>
            <w:r w:rsidRPr="00E025F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</w:tr>
      <w:tr w:rsidR="00646CAF" w:rsidTr="006B52F1">
        <w:tc>
          <w:tcPr>
            <w:tcW w:w="7110" w:type="dxa"/>
          </w:tcPr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E1367">
              <w:rPr>
                <w:rStyle w:val="ac"/>
                <w:bCs/>
                <w:i w:val="0"/>
                <w:color w:val="000000"/>
                <w:sz w:val="28"/>
                <w:szCs w:val="28"/>
              </w:rPr>
              <w:t>6.13</w:t>
            </w:r>
            <w:r w:rsidRPr="00AE1367">
              <w:rPr>
                <w:i/>
                <w:color w:val="000000"/>
                <w:sz w:val="28"/>
                <w:szCs w:val="28"/>
              </w:rPr>
              <w:t>.</w:t>
            </w:r>
            <w:r w:rsidRPr="005158DE">
              <w:rPr>
                <w:color w:val="000000"/>
                <w:sz w:val="28"/>
                <w:szCs w:val="28"/>
              </w:rPr>
              <w:t xml:space="preserve"> При запрещающем сигнале светофора (кроме реверсивного) или регулировщика водители должны остановиться перед </w:t>
            </w:r>
            <w:proofErr w:type="gramStart"/>
            <w:r w:rsidRPr="005158DE">
              <w:rPr>
                <w:color w:val="000000"/>
                <w:sz w:val="28"/>
                <w:szCs w:val="28"/>
              </w:rPr>
              <w:t>стоп-линией</w:t>
            </w:r>
            <w:proofErr w:type="gramEnd"/>
            <w:r w:rsidRPr="005158DE">
              <w:rPr>
                <w:color w:val="000000"/>
                <w:sz w:val="28"/>
                <w:szCs w:val="28"/>
              </w:rPr>
              <w:t xml:space="preserve"> (знаком </w:t>
            </w:r>
            <w:r w:rsidRPr="00D214DA">
              <w:rPr>
                <w:b/>
                <w:color w:val="000000"/>
                <w:sz w:val="28"/>
                <w:szCs w:val="28"/>
              </w:rPr>
              <w:t>5.33</w:t>
            </w:r>
            <w:r w:rsidRPr="005158DE">
              <w:rPr>
                <w:color w:val="000000"/>
                <w:sz w:val="28"/>
                <w:szCs w:val="28"/>
              </w:rPr>
              <w:t>); а при ее отсутствии:</w:t>
            </w:r>
          </w:p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>- на перекрестке - перед пересекаемой проезжей частью (с учетом пункта 13.7 Правил); не создавая помех пешеходам;</w:t>
            </w:r>
          </w:p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>- перед железнодорожным переездом - в соответствии с пунктом 15.4 Правил;</w:t>
            </w:r>
          </w:p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 xml:space="preserve">- в других местах - перед светофором или регулировщиком, не создавая помех транспортным </w:t>
            </w:r>
            <w:r w:rsidRPr="005158DE">
              <w:rPr>
                <w:color w:val="000000"/>
                <w:sz w:val="28"/>
                <w:szCs w:val="28"/>
              </w:rPr>
              <w:lastRenderedPageBreak/>
              <w:t>средствам и пешеходам, движение которых разрешено.</w:t>
            </w:r>
          </w:p>
          <w:p w:rsidR="00646CAF" w:rsidRPr="005C61AC" w:rsidRDefault="00646CAF" w:rsidP="00646CAF">
            <w:pPr>
              <w:pStyle w:val="tkZagolovok3"/>
              <w:spacing w:before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9" w:type="dxa"/>
          </w:tcPr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E1367">
              <w:rPr>
                <w:rStyle w:val="ac"/>
                <w:bCs/>
                <w:i w:val="0"/>
                <w:color w:val="000000"/>
                <w:sz w:val="28"/>
                <w:szCs w:val="28"/>
              </w:rPr>
              <w:lastRenderedPageBreak/>
              <w:t>6.13</w:t>
            </w:r>
            <w:r w:rsidRPr="00AE1367">
              <w:rPr>
                <w:i/>
                <w:color w:val="000000"/>
                <w:sz w:val="28"/>
                <w:szCs w:val="28"/>
              </w:rPr>
              <w:t>.</w:t>
            </w:r>
            <w:r w:rsidRPr="005158DE">
              <w:rPr>
                <w:color w:val="000000"/>
                <w:sz w:val="28"/>
                <w:szCs w:val="28"/>
              </w:rPr>
              <w:t xml:space="preserve"> При запрещающем сигнале светофора (кроме реверсивного) или регулировщика водители должны остановиться перед стоп-линией (знаком </w:t>
            </w:r>
            <w:r w:rsidRPr="00AE1367">
              <w:rPr>
                <w:b/>
                <w:color w:val="000000"/>
                <w:sz w:val="28"/>
                <w:szCs w:val="28"/>
              </w:rPr>
              <w:t>6.16</w:t>
            </w:r>
            <w:r w:rsidRPr="005158DE">
              <w:rPr>
                <w:color w:val="000000"/>
                <w:sz w:val="28"/>
                <w:szCs w:val="28"/>
              </w:rPr>
              <w:t>); а при ее отсутствии:</w:t>
            </w:r>
          </w:p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>- на перекрестке - перед пересекаемой проезжей частью (с учетом пункта 13.7 Правил); не создавая помех пешеходам;</w:t>
            </w:r>
          </w:p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>- перед железнодорожным переездом - в соответствии с пунктом 15.4 Правил;</w:t>
            </w:r>
          </w:p>
          <w:p w:rsidR="00AE1367" w:rsidRPr="005158DE" w:rsidRDefault="00AE1367" w:rsidP="00AE1367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 xml:space="preserve">- в других местах - перед светофором или регулировщиком, не создавая помех транспортным </w:t>
            </w:r>
            <w:r w:rsidRPr="005158DE">
              <w:rPr>
                <w:color w:val="000000"/>
                <w:sz w:val="28"/>
                <w:szCs w:val="28"/>
              </w:rPr>
              <w:lastRenderedPageBreak/>
              <w:t>средствам и пешеходам, движение которых разрешено.</w:t>
            </w:r>
          </w:p>
          <w:p w:rsidR="00646CAF" w:rsidRPr="001765BF" w:rsidRDefault="00646CAF" w:rsidP="00646CAF">
            <w:pPr>
              <w:pStyle w:val="tkZagolovok3"/>
              <w:spacing w:before="0"/>
              <w:ind w:left="0" w:right="0" w:firstLine="5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367" w:rsidTr="006B52F1">
        <w:tc>
          <w:tcPr>
            <w:tcW w:w="7110" w:type="dxa"/>
          </w:tcPr>
          <w:p w:rsidR="00AE1367" w:rsidRPr="00AE1367" w:rsidRDefault="00AE1367" w:rsidP="00AE1367">
            <w:pPr>
              <w:pStyle w:val="tkTekst"/>
              <w:spacing w:after="0"/>
              <w:ind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E1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8.5.</w:t>
            </w:r>
            <w:r w:rsidRPr="00AE1367">
              <w:rPr>
                <w:rFonts w:ascii="Times New Roman" w:hAnsi="Times New Roman"/>
                <w:sz w:val="28"/>
                <w:szCs w:val="28"/>
              </w:rPr>
              <w:t xml:space="preserve"> Перед поворотом направо, налево или разворотом водитель обязан заблаговременно занять соответствующее крайнее положение на проезжей части, предназначенной для </w:t>
            </w:r>
            <w:r w:rsidRPr="00AE1367">
              <w:rPr>
                <w:rFonts w:ascii="Times New Roman" w:hAnsi="Times New Roman"/>
                <w:bCs/>
                <w:sz w:val="28"/>
                <w:szCs w:val="28"/>
              </w:rPr>
              <w:t xml:space="preserve">движения </w:t>
            </w:r>
            <w:r w:rsidRPr="00AE1367">
              <w:rPr>
                <w:rFonts w:ascii="Times New Roman" w:hAnsi="Times New Roman"/>
                <w:sz w:val="28"/>
                <w:szCs w:val="28"/>
              </w:rPr>
              <w:t xml:space="preserve">в данном направлении, кроме случаев, когда совершается поворот при въезде на перекресток, где организовано круговое </w:t>
            </w:r>
            <w:r w:rsidRPr="00AE1367">
              <w:rPr>
                <w:rFonts w:ascii="Times New Roman" w:hAnsi="Times New Roman"/>
                <w:bCs/>
                <w:sz w:val="28"/>
                <w:szCs w:val="28"/>
              </w:rPr>
              <w:t xml:space="preserve">движение и который обозначен знаком 4.3. </w:t>
            </w:r>
            <w:r w:rsidRPr="00AE1367">
              <w:rPr>
                <w:rFonts w:ascii="Times New Roman" w:hAnsi="Times New Roman"/>
                <w:sz w:val="28"/>
                <w:szCs w:val="28"/>
              </w:rPr>
              <w:t xml:space="preserve">в сочетании со знаком 2.4 или 2.5, </w:t>
            </w:r>
            <w:r w:rsidRPr="00AE1367">
              <w:rPr>
                <w:rFonts w:ascii="Times New Roman" w:hAnsi="Times New Roman"/>
                <w:bCs/>
                <w:sz w:val="28"/>
                <w:szCs w:val="28"/>
              </w:rPr>
              <w:t>водитель транспортного средства обязан уступить дорогу транспортным средствам, движущимся по такому перекрестку.</w:t>
            </w:r>
          </w:p>
          <w:p w:rsidR="00AE1367" w:rsidRPr="00AE1367" w:rsidRDefault="00AE1367" w:rsidP="00AE136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1367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слева трамвайных путей попутного направления, расположенных на одном уровне с проезжей частью, поворот налево и разворот должны выполняться с них, если знаками </w:t>
            </w:r>
            <w:r w:rsidRPr="00D214DA">
              <w:rPr>
                <w:rFonts w:ascii="Times New Roman" w:hAnsi="Times New Roman" w:cs="Times New Roman"/>
                <w:b/>
                <w:sz w:val="28"/>
                <w:szCs w:val="28"/>
              </w:rPr>
              <w:t>5.8.1</w:t>
            </w:r>
            <w:r w:rsidRPr="00AE1367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D214DA">
              <w:rPr>
                <w:rFonts w:ascii="Times New Roman" w:hAnsi="Times New Roman" w:cs="Times New Roman"/>
                <w:b/>
                <w:sz w:val="28"/>
                <w:szCs w:val="28"/>
              </w:rPr>
              <w:t>5.8.2</w:t>
            </w:r>
            <w:r w:rsidRPr="00AE1367">
              <w:rPr>
                <w:rFonts w:ascii="Times New Roman" w:hAnsi="Times New Roman" w:cs="Times New Roman"/>
                <w:sz w:val="28"/>
                <w:szCs w:val="28"/>
              </w:rPr>
              <w:t xml:space="preserve"> не предписан иной порядок движения. При этом не должно создаваться помех трамваю.</w:t>
            </w:r>
          </w:p>
          <w:p w:rsidR="00AE1367" w:rsidRPr="00AE1367" w:rsidRDefault="00AE1367" w:rsidP="00AE1367">
            <w:pPr>
              <w:pStyle w:val="a5"/>
              <w:ind w:firstLine="54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09" w:type="dxa"/>
          </w:tcPr>
          <w:p w:rsidR="00AE1367" w:rsidRPr="00AE1367" w:rsidRDefault="00AE1367" w:rsidP="00AE1367">
            <w:pPr>
              <w:pStyle w:val="tkTekst"/>
              <w:spacing w:after="0"/>
              <w:ind w:hanging="21"/>
              <w:rPr>
                <w:rFonts w:ascii="Times New Roman" w:hAnsi="Times New Roman" w:cs="Times New Roman"/>
                <w:sz w:val="28"/>
                <w:szCs w:val="28"/>
              </w:rPr>
            </w:pPr>
            <w:r w:rsidRPr="00AE1367">
              <w:rPr>
                <w:rFonts w:ascii="Times New Roman" w:hAnsi="Times New Roman" w:cs="Times New Roman"/>
                <w:sz w:val="28"/>
                <w:szCs w:val="28"/>
              </w:rPr>
              <w:t>8.5.</w:t>
            </w:r>
            <w:r w:rsidRPr="00AE1367">
              <w:rPr>
                <w:rFonts w:ascii="Times New Roman" w:hAnsi="Times New Roman"/>
                <w:sz w:val="28"/>
                <w:szCs w:val="28"/>
              </w:rPr>
              <w:t xml:space="preserve"> Перед поворотом направо, налево или разворотом водитель обязан заблаговременно занять соответствующее крайнее положение на проезжей части, предназначенной для </w:t>
            </w:r>
            <w:r w:rsidRPr="00AE1367">
              <w:rPr>
                <w:rFonts w:ascii="Times New Roman" w:hAnsi="Times New Roman"/>
                <w:bCs/>
                <w:sz w:val="28"/>
                <w:szCs w:val="28"/>
              </w:rPr>
              <w:t xml:space="preserve">движения </w:t>
            </w:r>
            <w:r w:rsidRPr="00AE1367">
              <w:rPr>
                <w:rFonts w:ascii="Times New Roman" w:hAnsi="Times New Roman"/>
                <w:sz w:val="28"/>
                <w:szCs w:val="28"/>
              </w:rPr>
              <w:t xml:space="preserve">в данном направлении, кроме случаев, когда совершается поворот при въезде на перекресток, где организовано круговое </w:t>
            </w:r>
            <w:r w:rsidRPr="00AE1367">
              <w:rPr>
                <w:rFonts w:ascii="Times New Roman" w:hAnsi="Times New Roman"/>
                <w:bCs/>
                <w:sz w:val="28"/>
                <w:szCs w:val="28"/>
              </w:rPr>
              <w:t xml:space="preserve">движение и который обозначен знаком 4.3. </w:t>
            </w:r>
            <w:r w:rsidRPr="00AE1367">
              <w:rPr>
                <w:rFonts w:ascii="Times New Roman" w:hAnsi="Times New Roman"/>
                <w:sz w:val="28"/>
                <w:szCs w:val="28"/>
              </w:rPr>
              <w:t xml:space="preserve">в сочетании со знаком 2.4 или 2.5, </w:t>
            </w:r>
            <w:r w:rsidRPr="00AE1367">
              <w:rPr>
                <w:rFonts w:ascii="Times New Roman" w:hAnsi="Times New Roman"/>
                <w:bCs/>
                <w:sz w:val="28"/>
                <w:szCs w:val="28"/>
              </w:rPr>
              <w:t>водитель транспортного средства обязан уступить дорогу транспортным средствам, движущимся по такому перекрестку.</w:t>
            </w:r>
          </w:p>
          <w:p w:rsidR="00AE1367" w:rsidRPr="00AE1367" w:rsidRDefault="00AE1367" w:rsidP="00AE1367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1367">
              <w:rPr>
                <w:rFonts w:ascii="Times New Roman" w:hAnsi="Times New Roman" w:cs="Times New Roman"/>
                <w:sz w:val="28"/>
                <w:szCs w:val="28"/>
              </w:rPr>
              <w:t>При наличии слева трамвайных путей попутного направления, расположенных на одном уровне с проезжей частью, поворот налево и разворот должны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олняться с них, если знаками </w:t>
            </w:r>
            <w:r w:rsidRPr="00AE1367">
              <w:rPr>
                <w:rFonts w:ascii="Times New Roman" w:hAnsi="Times New Roman" w:cs="Times New Roman"/>
                <w:b/>
                <w:sz w:val="28"/>
                <w:szCs w:val="28"/>
              </w:rPr>
              <w:t>5.15.1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AE1367">
              <w:rPr>
                <w:rFonts w:ascii="Times New Roman" w:hAnsi="Times New Roman" w:cs="Times New Roman"/>
                <w:b/>
                <w:sz w:val="28"/>
                <w:szCs w:val="28"/>
              </w:rPr>
              <w:t>5.15.2</w:t>
            </w:r>
            <w:r w:rsidRPr="00AE1367">
              <w:rPr>
                <w:rFonts w:ascii="Times New Roman" w:hAnsi="Times New Roman" w:cs="Times New Roman"/>
                <w:sz w:val="28"/>
                <w:szCs w:val="28"/>
              </w:rPr>
              <w:t xml:space="preserve"> не предписан иной порядок движения. При этом не должно создаваться помех трамваю.</w:t>
            </w:r>
          </w:p>
          <w:p w:rsidR="00AE1367" w:rsidRPr="00A4659F" w:rsidRDefault="00AE1367" w:rsidP="00AE1367">
            <w:pPr>
              <w:pStyle w:val="a5"/>
              <w:ind w:firstLine="54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46CAF" w:rsidTr="006B52F1">
        <w:tc>
          <w:tcPr>
            <w:tcW w:w="7110" w:type="dxa"/>
          </w:tcPr>
          <w:p w:rsidR="00AE1367" w:rsidRPr="005158DE" w:rsidRDefault="00AE1367" w:rsidP="00AE1367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367"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  <w:t>9.1.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полос движения для безрельсовых транспортных средств определяется разметкой или знаками </w:t>
            </w:r>
            <w:r w:rsidRPr="001F34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5.8.1, 5.8.2, 5.8.7, 5.8.8</w:t>
            </w:r>
            <w:r w:rsidRPr="00AE13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 если их нет, то самими водителями с учетом ширины проезжей части, габаритов транспортных средств и необходимых интервалов между ними. При этом стороной, предназначенной для встречного движения, считается половина ширины проезжей части, расположенной слева.</w:t>
            </w:r>
          </w:p>
          <w:p w:rsidR="00646CAF" w:rsidRPr="0090425D" w:rsidRDefault="00646CAF" w:rsidP="00646CA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9" w:type="dxa"/>
          </w:tcPr>
          <w:p w:rsidR="00AE1367" w:rsidRPr="005158DE" w:rsidRDefault="00AE1367" w:rsidP="00AE1367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367"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  <w:t>9.1.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полос движения для безрельсовых транспортных средств определяется разметкой или знаками </w:t>
            </w:r>
            <w:r w:rsidRPr="00AE136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5.15.1, 5.15.2, 5.15.7,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 если их нет, то самими водителями с учетом ширины проезжей части, габаритов транспортных средств и необходимых интервалов между ними. При этом стороной, предназначенной для встречного движения, считается половина ширины проезжей части, расположенной слева.</w:t>
            </w:r>
          </w:p>
          <w:p w:rsidR="00646CAF" w:rsidRPr="0090425D" w:rsidRDefault="00646CAF" w:rsidP="00646CAF">
            <w:pPr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46CAF" w:rsidTr="006B52F1">
        <w:tc>
          <w:tcPr>
            <w:tcW w:w="7110" w:type="dxa"/>
          </w:tcPr>
          <w:p w:rsidR="00EE3FA6" w:rsidRPr="005158DE" w:rsidRDefault="00EE3FA6" w:rsidP="00EE3FA6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FA6"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  <w:t>13.7.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Водитель, въехавший на перекресток при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разрешающем сигнале светофора, должен выехать в намеченном направлении независимо от сигналов светофора на выходе с перекрестка. Однако, если на перекрестке перед светофорами, расположенными на пути следования водителя, имеются стоп-линии (</w:t>
            </w:r>
            <w:r w:rsidRPr="00EE3F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знаки </w:t>
            </w:r>
            <w:r w:rsidRPr="001F34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5.33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водитель обязан руководствоваться сигналами каждого светофора.</w:t>
            </w:r>
          </w:p>
          <w:p w:rsidR="00646CAF" w:rsidRPr="0090425D" w:rsidRDefault="00646CAF" w:rsidP="00EE3FA6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09" w:type="dxa"/>
          </w:tcPr>
          <w:p w:rsidR="00EE3FA6" w:rsidRPr="005158DE" w:rsidRDefault="00EE3FA6" w:rsidP="00EE3FA6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FA6"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  <w:lastRenderedPageBreak/>
              <w:t>13.7.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Водитель, въехавший на перекресток при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разрешающем сигнале светофора, должен выехать в намеченном направлении независимо от сигналов светофора на выходе с перекрестка. Однако, если на перекрестке перед светофорами, расположенными на пути следования водителя, имеются стоп-линии (</w:t>
            </w:r>
            <w:r w:rsidRPr="001F3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E3F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6.16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водитель обязан руководствоваться сигналами каждого светофора.</w:t>
            </w:r>
          </w:p>
          <w:p w:rsidR="00646CAF" w:rsidRPr="0090425D" w:rsidRDefault="00646CAF" w:rsidP="00646CA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3FA6" w:rsidTr="006B52F1">
        <w:tc>
          <w:tcPr>
            <w:tcW w:w="7110" w:type="dxa"/>
          </w:tcPr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EE3FA6">
              <w:rPr>
                <w:rStyle w:val="ac"/>
                <w:bCs/>
                <w:i w:val="0"/>
                <w:color w:val="000000"/>
                <w:sz w:val="28"/>
                <w:szCs w:val="28"/>
              </w:rPr>
              <w:lastRenderedPageBreak/>
              <w:t>16.1.</w:t>
            </w:r>
            <w:r w:rsidRPr="005158DE">
              <w:rPr>
                <w:color w:val="000000"/>
                <w:sz w:val="28"/>
                <w:szCs w:val="28"/>
              </w:rPr>
              <w:t xml:space="preserve"> На автомагистралях запрещается: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движение пешеходов, домашних животных, велосипедов, мопедов, тракторов и самоходных машин, иных транспортных средств, скорость которых по технической характеристике или их состоянию менее 40 км/ч;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движение грузовых автомобилей с разрешенной максимальной массой более 3,5 т далее второй полосы;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 xml:space="preserve">остановка вне специальных площадок для стоянки, обозначенных знаками </w:t>
            </w:r>
            <w:r w:rsidRPr="001F34AF">
              <w:rPr>
                <w:b/>
                <w:color w:val="000000"/>
                <w:sz w:val="28"/>
                <w:szCs w:val="28"/>
              </w:rPr>
              <w:t>5.15</w:t>
            </w:r>
            <w:r w:rsidRPr="00EE3FA6">
              <w:rPr>
                <w:color w:val="000000"/>
                <w:sz w:val="28"/>
                <w:szCs w:val="28"/>
              </w:rPr>
              <w:t xml:space="preserve"> или </w:t>
            </w:r>
            <w:r w:rsidRPr="001F34AF">
              <w:rPr>
                <w:b/>
                <w:color w:val="000000"/>
                <w:sz w:val="28"/>
                <w:szCs w:val="28"/>
              </w:rPr>
              <w:t>6.11</w:t>
            </w:r>
            <w:r w:rsidRPr="005158DE">
              <w:rPr>
                <w:color w:val="000000"/>
                <w:sz w:val="28"/>
                <w:szCs w:val="28"/>
              </w:rPr>
              <w:t>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разворот и въезд в технологические разрывы разделительной полосы;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движение задним ходом;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учебная езда.</w:t>
            </w:r>
          </w:p>
          <w:p w:rsidR="00EE3FA6" w:rsidRPr="00EE3FA6" w:rsidRDefault="00EE3FA6" w:rsidP="00EE3FA6">
            <w:pPr>
              <w:pStyle w:val="ad"/>
              <w:spacing w:after="0" w:line="240" w:lineRule="auto"/>
              <w:ind w:left="0"/>
              <w:jc w:val="both"/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</w:pPr>
          </w:p>
        </w:tc>
        <w:tc>
          <w:tcPr>
            <w:tcW w:w="7109" w:type="dxa"/>
          </w:tcPr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EE3FA6">
              <w:rPr>
                <w:rStyle w:val="ac"/>
                <w:bCs/>
                <w:i w:val="0"/>
                <w:color w:val="000000"/>
                <w:sz w:val="28"/>
                <w:szCs w:val="28"/>
              </w:rPr>
              <w:t>16.1.</w:t>
            </w:r>
            <w:r w:rsidRPr="005158DE">
              <w:rPr>
                <w:color w:val="000000"/>
                <w:sz w:val="28"/>
                <w:szCs w:val="28"/>
              </w:rPr>
              <w:t xml:space="preserve"> На автомагистралях запрещается: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движение пешеходов, домашних животных, велосипедов, мопедов, тракторов и самоходных машин, иных транспортных средств, скорость которых по технической характеристике или их состоянию менее 40 км/ч;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движение грузовых автомобилей с разрешенной максимальной массой более 3,5 т далее второй полосы;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 xml:space="preserve">остановка вне специальных площадок для стоянки, обозначенных знаками </w:t>
            </w:r>
            <w:r w:rsidRPr="00EE3FA6">
              <w:rPr>
                <w:b/>
                <w:color w:val="000000"/>
                <w:sz w:val="28"/>
                <w:szCs w:val="28"/>
              </w:rPr>
              <w:t>6.4</w:t>
            </w:r>
            <w:r>
              <w:rPr>
                <w:color w:val="000000"/>
                <w:sz w:val="28"/>
                <w:szCs w:val="28"/>
              </w:rPr>
              <w:t xml:space="preserve"> или </w:t>
            </w:r>
            <w:r w:rsidRPr="00EE3FA6">
              <w:rPr>
                <w:b/>
                <w:color w:val="000000"/>
                <w:sz w:val="28"/>
                <w:szCs w:val="28"/>
              </w:rPr>
              <w:t>7.11</w:t>
            </w:r>
            <w:r w:rsidRPr="005158DE">
              <w:rPr>
                <w:color w:val="000000"/>
                <w:sz w:val="28"/>
                <w:szCs w:val="28"/>
              </w:rPr>
              <w:t>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разворот и въезд в технологические разрывы разделительной полосы;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движение задним ходом;</w:t>
            </w:r>
          </w:p>
          <w:p w:rsidR="00EE3FA6" w:rsidRPr="005158DE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158DE">
              <w:rPr>
                <w:color w:val="000000"/>
                <w:sz w:val="28"/>
                <w:szCs w:val="28"/>
              </w:rPr>
              <w:t>учебная езда.</w:t>
            </w:r>
          </w:p>
          <w:p w:rsidR="00EE3FA6" w:rsidRPr="00EE3FA6" w:rsidRDefault="00EE3FA6" w:rsidP="00EE3FA6">
            <w:pPr>
              <w:pStyle w:val="ad"/>
              <w:spacing w:after="0" w:line="240" w:lineRule="auto"/>
              <w:ind w:left="0"/>
              <w:jc w:val="both"/>
              <w:rPr>
                <w:rStyle w:val="ac"/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</w:rPr>
            </w:pPr>
          </w:p>
        </w:tc>
      </w:tr>
      <w:tr w:rsidR="00EE3FA6" w:rsidTr="006B52F1">
        <w:tc>
          <w:tcPr>
            <w:tcW w:w="7110" w:type="dxa"/>
          </w:tcPr>
          <w:p w:rsidR="00EE3FA6" w:rsidRPr="005158DE" w:rsidRDefault="00EE3FA6" w:rsidP="00EE3FA6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FA6">
              <w:rPr>
                <w:rStyle w:val="ab"/>
                <w:rFonts w:ascii="Times New Roman" w:hAnsi="Times New Roman" w:cs="Times New Roman"/>
                <w:b w:val="0"/>
                <w:iCs/>
                <w:color w:val="000000"/>
                <w:sz w:val="28"/>
                <w:szCs w:val="28"/>
              </w:rPr>
              <w:t>17.1.</w:t>
            </w:r>
            <w:r w:rsidRPr="005158DE">
              <w:rPr>
                <w:rStyle w:val="ab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жилой зоне, то есть на территории, въезды на которую и выезды с которой обозначены знаками </w:t>
            </w:r>
            <w:r w:rsidRPr="001F34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5.38</w:t>
            </w:r>
            <w:r w:rsidRPr="00B526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1F34A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5.39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движение пешеходов разрешается как по тротуарам, так и по проезжей части. В жилой зоне пешеходы имеют преимущество, однако они не должны создавать необоснованные помехи для движения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транспортных средств.</w:t>
            </w:r>
          </w:p>
          <w:p w:rsidR="00EE3FA6" w:rsidRPr="00EE3FA6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rStyle w:val="ac"/>
                <w:bCs/>
                <w:i w:val="0"/>
                <w:color w:val="000000"/>
                <w:sz w:val="28"/>
                <w:szCs w:val="28"/>
              </w:rPr>
            </w:pPr>
          </w:p>
        </w:tc>
        <w:tc>
          <w:tcPr>
            <w:tcW w:w="7109" w:type="dxa"/>
          </w:tcPr>
          <w:p w:rsidR="00B526F0" w:rsidRPr="005158DE" w:rsidRDefault="00B526F0" w:rsidP="00B526F0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FA6">
              <w:rPr>
                <w:rStyle w:val="ab"/>
                <w:rFonts w:ascii="Times New Roman" w:hAnsi="Times New Roman" w:cs="Times New Roman"/>
                <w:b w:val="0"/>
                <w:iCs/>
                <w:color w:val="000000"/>
                <w:sz w:val="28"/>
                <w:szCs w:val="28"/>
              </w:rPr>
              <w:lastRenderedPageBreak/>
              <w:t>17.1.</w:t>
            </w:r>
            <w:r w:rsidRPr="005158DE">
              <w:rPr>
                <w:rStyle w:val="ab"/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жилой зоне, то есть на территории, въезды на которую и выезды с которой обозначены знаками </w:t>
            </w:r>
            <w:r w:rsidRPr="00B526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B526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5.22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движение пешеходов разрешается как по тротуарам, так и по проезжей части. В жилой зоне пешеходы имеют преимущество, однако они не должны создавать необоснованные помехи для движения </w:t>
            </w:r>
            <w:r w:rsidRPr="005158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транспортных средств.</w:t>
            </w:r>
          </w:p>
          <w:p w:rsidR="00EE3FA6" w:rsidRPr="00EE3FA6" w:rsidRDefault="00EE3FA6" w:rsidP="00EE3FA6">
            <w:pPr>
              <w:pStyle w:val="aa"/>
              <w:spacing w:before="0" w:beforeAutospacing="0" w:after="0" w:afterAutospacing="0"/>
              <w:jc w:val="both"/>
              <w:rPr>
                <w:rStyle w:val="ac"/>
                <w:bCs/>
                <w:i w:val="0"/>
                <w:color w:val="000000"/>
                <w:sz w:val="28"/>
                <w:szCs w:val="28"/>
              </w:rPr>
            </w:pPr>
          </w:p>
        </w:tc>
      </w:tr>
      <w:tr w:rsidR="00B526F0" w:rsidTr="006B52F1">
        <w:tc>
          <w:tcPr>
            <w:tcW w:w="7110" w:type="dxa"/>
          </w:tcPr>
          <w:p w:rsidR="00B526F0" w:rsidRPr="005158DE" w:rsidRDefault="00B526F0" w:rsidP="00B526F0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B526F0">
              <w:rPr>
                <w:rStyle w:val="ac"/>
                <w:bCs/>
                <w:i w:val="0"/>
                <w:color w:val="000000"/>
                <w:sz w:val="28"/>
                <w:szCs w:val="28"/>
              </w:rPr>
              <w:lastRenderedPageBreak/>
              <w:t>18.2.</w:t>
            </w:r>
            <w:r>
              <w:rPr>
                <w:rStyle w:val="a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color w:val="000000"/>
                <w:sz w:val="28"/>
                <w:szCs w:val="28"/>
              </w:rPr>
              <w:t xml:space="preserve">На дорогах с полосой для маршрутных транспортных средств, обозначенных знаками </w:t>
            </w:r>
            <w:r w:rsidRPr="001F34AF">
              <w:rPr>
                <w:b/>
                <w:color w:val="000000"/>
                <w:sz w:val="28"/>
                <w:szCs w:val="28"/>
              </w:rPr>
              <w:t>5.9</w:t>
            </w:r>
            <w:r w:rsidRPr="00B526F0">
              <w:rPr>
                <w:color w:val="000000"/>
                <w:sz w:val="28"/>
                <w:szCs w:val="28"/>
              </w:rPr>
              <w:t>,</w:t>
            </w:r>
            <w:r w:rsidRPr="00C2412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F34AF">
              <w:rPr>
                <w:b/>
                <w:color w:val="000000"/>
                <w:sz w:val="28"/>
                <w:szCs w:val="28"/>
              </w:rPr>
              <w:t>5.10.1-5.10.3</w:t>
            </w:r>
            <w:r w:rsidRPr="005158DE">
              <w:rPr>
                <w:color w:val="000000"/>
                <w:sz w:val="28"/>
                <w:szCs w:val="28"/>
              </w:rPr>
              <w:t>, запрещается движение и остановка других транспортных средств на этой полосе.</w:t>
            </w:r>
          </w:p>
          <w:p w:rsidR="00B526F0" w:rsidRPr="005158DE" w:rsidRDefault="00B526F0" w:rsidP="00B526F0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>Если эта полоса отделена от остальной проезжей части прерывистой линией разметки, то при поворотах транспортные средства должны перестраиваться на нее. Разрешается также в таких местах заезжать на эту полосу при въезде на дорогу и для посадки и высадки пассажиров у правого края проезжей части при условии, что это не создаст помех маршрутным транспортным средствам.</w:t>
            </w:r>
          </w:p>
          <w:p w:rsidR="00B526F0" w:rsidRPr="00EE3FA6" w:rsidRDefault="00B526F0" w:rsidP="00B526F0">
            <w:pPr>
              <w:pStyle w:val="ad"/>
              <w:spacing w:after="0" w:line="240" w:lineRule="auto"/>
              <w:ind w:left="0"/>
              <w:jc w:val="both"/>
              <w:rPr>
                <w:rStyle w:val="ab"/>
                <w:rFonts w:ascii="Times New Roman" w:hAnsi="Times New Roman" w:cs="Times New Roman"/>
                <w:b w:val="0"/>
                <w:iCs/>
                <w:color w:val="000000"/>
                <w:sz w:val="28"/>
                <w:szCs w:val="28"/>
              </w:rPr>
            </w:pPr>
          </w:p>
        </w:tc>
        <w:tc>
          <w:tcPr>
            <w:tcW w:w="7109" w:type="dxa"/>
          </w:tcPr>
          <w:p w:rsidR="00B526F0" w:rsidRPr="005158DE" w:rsidRDefault="00B526F0" w:rsidP="00B526F0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B526F0">
              <w:rPr>
                <w:rStyle w:val="ac"/>
                <w:bCs/>
                <w:i w:val="0"/>
                <w:color w:val="000000"/>
                <w:sz w:val="28"/>
                <w:szCs w:val="28"/>
              </w:rPr>
              <w:t>18.2.</w:t>
            </w:r>
            <w:r>
              <w:rPr>
                <w:rStyle w:val="a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color w:val="000000"/>
                <w:sz w:val="28"/>
                <w:szCs w:val="28"/>
              </w:rPr>
              <w:t xml:space="preserve">На дорогах с полосой для маршрутных транспортных средств, обозначенных знаками </w:t>
            </w:r>
            <w:r w:rsidR="001C5A23">
              <w:rPr>
                <w:b/>
                <w:color w:val="000000"/>
                <w:sz w:val="28"/>
                <w:szCs w:val="28"/>
              </w:rPr>
              <w:t>5.11</w:t>
            </w:r>
            <w:r w:rsidRPr="00B526F0">
              <w:rPr>
                <w:b/>
                <w:color w:val="000000"/>
                <w:sz w:val="28"/>
                <w:szCs w:val="28"/>
              </w:rPr>
              <w:t>, 5.13.1, 5.13.2, 5.14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158DE">
              <w:rPr>
                <w:color w:val="000000"/>
                <w:sz w:val="28"/>
                <w:szCs w:val="28"/>
              </w:rPr>
              <w:t>запрещается движение и остановка других транспортных средств на этой полосе.</w:t>
            </w:r>
          </w:p>
          <w:p w:rsidR="00B526F0" w:rsidRPr="005158DE" w:rsidRDefault="00B526F0" w:rsidP="00B526F0">
            <w:pPr>
              <w:pStyle w:val="aa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158DE">
              <w:rPr>
                <w:color w:val="000000"/>
                <w:sz w:val="28"/>
                <w:szCs w:val="28"/>
              </w:rPr>
              <w:t>Если эта полоса отделена от остальной проезжей части прерывистой линией разметки, то при поворотах транспортные средства должны перестраиваться на нее. Разрешается также в таких местах заезжать на эту полосу при въезде на дорогу и для посадки и высадки пассажиров у правого края проезжей части при условии, что это не создаст помех маршрутным транспортным средствам.</w:t>
            </w:r>
          </w:p>
          <w:p w:rsidR="00B526F0" w:rsidRPr="00EE3FA6" w:rsidRDefault="00B526F0" w:rsidP="00B526F0">
            <w:pPr>
              <w:pStyle w:val="ad"/>
              <w:spacing w:after="0" w:line="240" w:lineRule="auto"/>
              <w:ind w:left="0"/>
              <w:jc w:val="both"/>
              <w:rPr>
                <w:rStyle w:val="ab"/>
                <w:rFonts w:ascii="Times New Roman" w:hAnsi="Times New Roman" w:cs="Times New Roman"/>
                <w:b w:val="0"/>
                <w:iCs/>
                <w:color w:val="000000"/>
                <w:sz w:val="28"/>
                <w:szCs w:val="28"/>
              </w:rPr>
            </w:pPr>
          </w:p>
        </w:tc>
      </w:tr>
    </w:tbl>
    <w:p w:rsidR="003C0279" w:rsidRDefault="003C0279" w:rsidP="007853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14DA" w:rsidRDefault="00D214DA" w:rsidP="007853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14DA" w:rsidRPr="006F06A5" w:rsidRDefault="00D214DA" w:rsidP="00D214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К.А.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Джунушалиев</w:t>
      </w:r>
      <w:proofErr w:type="spellEnd"/>
    </w:p>
    <w:p w:rsidR="00D214DA" w:rsidRPr="006F06A5" w:rsidRDefault="00D214DA" w:rsidP="007853E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214DA" w:rsidRPr="006F06A5" w:rsidSect="005C61AC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F1F29"/>
    <w:multiLevelType w:val="hybridMultilevel"/>
    <w:tmpl w:val="8242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C11D2"/>
    <w:rsid w:val="00031C9D"/>
    <w:rsid w:val="000367E4"/>
    <w:rsid w:val="000806E4"/>
    <w:rsid w:val="0009244B"/>
    <w:rsid w:val="000F6495"/>
    <w:rsid w:val="00136AB3"/>
    <w:rsid w:val="00150532"/>
    <w:rsid w:val="001765BF"/>
    <w:rsid w:val="00183049"/>
    <w:rsid w:val="001868BC"/>
    <w:rsid w:val="001A2BBC"/>
    <w:rsid w:val="001C5A23"/>
    <w:rsid w:val="001F34AF"/>
    <w:rsid w:val="002376AC"/>
    <w:rsid w:val="00241FB3"/>
    <w:rsid w:val="00245280"/>
    <w:rsid w:val="002E00B5"/>
    <w:rsid w:val="002E3328"/>
    <w:rsid w:val="00352110"/>
    <w:rsid w:val="00353B30"/>
    <w:rsid w:val="0037643E"/>
    <w:rsid w:val="00382CE9"/>
    <w:rsid w:val="003A5712"/>
    <w:rsid w:val="003C0279"/>
    <w:rsid w:val="003C054B"/>
    <w:rsid w:val="003D2844"/>
    <w:rsid w:val="0045470D"/>
    <w:rsid w:val="00491649"/>
    <w:rsid w:val="00502A1C"/>
    <w:rsid w:val="0051795F"/>
    <w:rsid w:val="005A5931"/>
    <w:rsid w:val="005C11D2"/>
    <w:rsid w:val="005C61AC"/>
    <w:rsid w:val="00604106"/>
    <w:rsid w:val="00620F1B"/>
    <w:rsid w:val="00627392"/>
    <w:rsid w:val="00646CAF"/>
    <w:rsid w:val="00650025"/>
    <w:rsid w:val="0068440B"/>
    <w:rsid w:val="006B52F1"/>
    <w:rsid w:val="006F06A5"/>
    <w:rsid w:val="00723A0E"/>
    <w:rsid w:val="00732434"/>
    <w:rsid w:val="007326AC"/>
    <w:rsid w:val="007853E9"/>
    <w:rsid w:val="007A0ABB"/>
    <w:rsid w:val="00804441"/>
    <w:rsid w:val="0083220F"/>
    <w:rsid w:val="00862462"/>
    <w:rsid w:val="00891ED0"/>
    <w:rsid w:val="008D361F"/>
    <w:rsid w:val="0090425D"/>
    <w:rsid w:val="009403FA"/>
    <w:rsid w:val="00953FBE"/>
    <w:rsid w:val="009A29D9"/>
    <w:rsid w:val="00A119B9"/>
    <w:rsid w:val="00A13E23"/>
    <w:rsid w:val="00A4659F"/>
    <w:rsid w:val="00A8392E"/>
    <w:rsid w:val="00AA4BF6"/>
    <w:rsid w:val="00AA5288"/>
    <w:rsid w:val="00AB1A63"/>
    <w:rsid w:val="00AC6AE0"/>
    <w:rsid w:val="00AD47B6"/>
    <w:rsid w:val="00AE1367"/>
    <w:rsid w:val="00AF0162"/>
    <w:rsid w:val="00B526F0"/>
    <w:rsid w:val="00B71415"/>
    <w:rsid w:val="00C03DB8"/>
    <w:rsid w:val="00C16A22"/>
    <w:rsid w:val="00C32729"/>
    <w:rsid w:val="00C5416A"/>
    <w:rsid w:val="00CA4BA4"/>
    <w:rsid w:val="00CB5FD7"/>
    <w:rsid w:val="00D214DA"/>
    <w:rsid w:val="00D226FD"/>
    <w:rsid w:val="00D249DF"/>
    <w:rsid w:val="00D33ED4"/>
    <w:rsid w:val="00D578B0"/>
    <w:rsid w:val="00D67299"/>
    <w:rsid w:val="00D6738A"/>
    <w:rsid w:val="00D74CCC"/>
    <w:rsid w:val="00DF24AD"/>
    <w:rsid w:val="00E025F4"/>
    <w:rsid w:val="00E96D18"/>
    <w:rsid w:val="00EB16BA"/>
    <w:rsid w:val="00EB7031"/>
    <w:rsid w:val="00ED042B"/>
    <w:rsid w:val="00EE3FA6"/>
    <w:rsid w:val="00F16917"/>
    <w:rsid w:val="00F70A7A"/>
    <w:rsid w:val="00F75E52"/>
    <w:rsid w:val="00F90607"/>
    <w:rsid w:val="00FC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E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C5416A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2376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1765BF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1765B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1765B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styleId="a5">
    <w:name w:val="No Spacing"/>
    <w:uiPriority w:val="1"/>
    <w:qFormat/>
    <w:rsid w:val="00A465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CA4BA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CA4BA4"/>
    <w:rPr>
      <w:rFonts w:ascii="Calibri" w:eastAsia="Times New Roman" w:hAnsi="Calibri" w:cs="Times New Roman"/>
    </w:rPr>
  </w:style>
  <w:style w:type="character" w:customStyle="1" w:styleId="s0">
    <w:name w:val="s0"/>
    <w:rsid w:val="00136AB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136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6AB3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A119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646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646CAF"/>
    <w:rPr>
      <w:b/>
      <w:bCs/>
    </w:rPr>
  </w:style>
  <w:style w:type="character" w:styleId="ac">
    <w:name w:val="Emphasis"/>
    <w:basedOn w:val="a0"/>
    <w:uiPriority w:val="20"/>
    <w:qFormat/>
    <w:rsid w:val="00E025F4"/>
    <w:rPr>
      <w:i/>
      <w:iCs/>
    </w:rPr>
  </w:style>
  <w:style w:type="paragraph" w:styleId="ad">
    <w:name w:val="List Paragraph"/>
    <w:basedOn w:val="a"/>
    <w:uiPriority w:val="34"/>
    <w:qFormat/>
    <w:rsid w:val="00AE1367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19</Pages>
  <Words>6896</Words>
  <Characters>39313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Кайрат</dc:creator>
  <cp:keywords/>
  <dc:description/>
  <cp:lastModifiedBy>Work</cp:lastModifiedBy>
  <cp:revision>71</cp:revision>
  <cp:lastPrinted>2019-10-18T04:24:00Z</cp:lastPrinted>
  <dcterms:created xsi:type="dcterms:W3CDTF">2018-03-29T05:51:00Z</dcterms:created>
  <dcterms:modified xsi:type="dcterms:W3CDTF">2019-10-18T04:24:00Z</dcterms:modified>
</cp:coreProperties>
</file>